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2278" w14:textId="77777777" w:rsidR="000C3751" w:rsidRPr="00B662DA" w:rsidRDefault="000C3751" w:rsidP="007D67D6">
      <w:pPr>
        <w:jc w:val="both"/>
        <w:rPr>
          <w:rFonts w:ascii="Arial" w:hAnsi="Arial" w:cs="Arial"/>
          <w:sz w:val="34"/>
          <w:szCs w:val="34"/>
          <w:lang w:val="en-US"/>
        </w:rPr>
      </w:pPr>
    </w:p>
    <w:p w14:paraId="480DFC8A" w14:textId="77777777" w:rsidR="005D1751" w:rsidRPr="00B662DA" w:rsidRDefault="005D1751" w:rsidP="007D67D6">
      <w:pPr>
        <w:jc w:val="both"/>
        <w:rPr>
          <w:rFonts w:ascii="Arial" w:hAnsi="Arial" w:cs="Arial"/>
          <w:sz w:val="34"/>
          <w:szCs w:val="34"/>
          <w:lang w:val="en-US"/>
        </w:rPr>
      </w:pPr>
    </w:p>
    <w:p w14:paraId="1E505540" w14:textId="088EF8E2" w:rsidR="003258CE" w:rsidRPr="00B662DA" w:rsidRDefault="00B662DA" w:rsidP="007D67D6">
      <w:pPr>
        <w:jc w:val="both"/>
        <w:rPr>
          <w:rFonts w:ascii="Arial" w:hAnsi="Arial" w:cs="Arial"/>
          <w:sz w:val="34"/>
          <w:szCs w:val="34"/>
          <w:lang w:val="en-US"/>
        </w:rPr>
      </w:pPr>
      <w:r w:rsidRPr="00B662DA">
        <w:rPr>
          <w:rFonts w:ascii="Arial" w:hAnsi="Arial" w:cs="Arial"/>
          <w:sz w:val="34"/>
          <w:szCs w:val="34"/>
          <w:lang w:val="en-US"/>
        </w:rPr>
        <w:t>Summary of extraordinary general meeting in Klaria Pharma Holding AB (publ)</w:t>
      </w:r>
    </w:p>
    <w:p w14:paraId="49FC8C05" w14:textId="77777777" w:rsidR="003258CE" w:rsidRPr="00B662DA" w:rsidRDefault="003258CE" w:rsidP="007D67D6">
      <w:pPr>
        <w:jc w:val="both"/>
        <w:rPr>
          <w:rFonts w:ascii="Book Antiqua" w:hAnsi="Book Antiqua"/>
          <w:lang w:val="en-US"/>
        </w:rPr>
      </w:pPr>
    </w:p>
    <w:p w14:paraId="5AB6AF96" w14:textId="416F19B1" w:rsidR="00B662DA" w:rsidRPr="00B662DA" w:rsidRDefault="00B662DA" w:rsidP="007D67D6">
      <w:pPr>
        <w:jc w:val="both"/>
        <w:rPr>
          <w:rFonts w:ascii="Arial" w:hAnsi="Arial" w:cs="Arial"/>
          <w:b/>
          <w:bCs/>
          <w:sz w:val="20"/>
          <w:szCs w:val="20"/>
          <w:lang w:val="en-US"/>
        </w:rPr>
      </w:pPr>
      <w:r w:rsidRPr="00B662DA">
        <w:rPr>
          <w:rFonts w:ascii="Arial" w:hAnsi="Arial" w:cs="Arial"/>
          <w:b/>
          <w:bCs/>
          <w:sz w:val="20"/>
          <w:szCs w:val="20"/>
          <w:lang w:val="en-US"/>
        </w:rPr>
        <w:t xml:space="preserve">Today, an extraordinary general meeting was held in Klaria Pharma Holding AB (publ), company registration number 556959-2917. Below is a summary of the resolutions adopted by the extra general meeting (all in accordance with the proposal presented in the notice convening the extra general meeting, which have been made available on the Company’s website </w:t>
      </w:r>
      <w:hyperlink r:id="rId7" w:history="1">
        <w:r w:rsidRPr="00B662DA">
          <w:rPr>
            <w:rStyle w:val="Hyperlnk"/>
            <w:rFonts w:ascii="Arial" w:hAnsi="Arial" w:cs="Arial"/>
            <w:b/>
            <w:bCs/>
            <w:sz w:val="20"/>
            <w:szCs w:val="20"/>
            <w:lang w:val="en-US"/>
          </w:rPr>
          <w:t>www.klaria.com</w:t>
        </w:r>
      </w:hyperlink>
      <w:r w:rsidRPr="00B662DA">
        <w:rPr>
          <w:rFonts w:ascii="Arial" w:hAnsi="Arial" w:cs="Arial"/>
          <w:b/>
          <w:bCs/>
          <w:sz w:val="20"/>
          <w:szCs w:val="20"/>
          <w:lang w:val="en-US"/>
        </w:rPr>
        <w:t xml:space="preserve">). </w:t>
      </w:r>
    </w:p>
    <w:p w14:paraId="4280C759" w14:textId="77777777" w:rsidR="00B662DA" w:rsidRPr="00B662DA" w:rsidRDefault="00B662DA" w:rsidP="007D67D6">
      <w:pPr>
        <w:jc w:val="both"/>
        <w:rPr>
          <w:rFonts w:ascii="Arial" w:hAnsi="Arial" w:cs="Arial"/>
          <w:b/>
          <w:bCs/>
          <w:sz w:val="20"/>
          <w:szCs w:val="20"/>
          <w:lang w:val="en-US"/>
        </w:rPr>
      </w:pPr>
    </w:p>
    <w:p w14:paraId="44A402D4" w14:textId="77777777" w:rsidR="008E6260" w:rsidRDefault="008E6260" w:rsidP="008E6260">
      <w:pPr>
        <w:pStyle w:val="Liststycke"/>
        <w:numPr>
          <w:ilvl w:val="0"/>
          <w:numId w:val="9"/>
        </w:numPr>
        <w:rPr>
          <w:rFonts w:ascii="Arial" w:hAnsi="Arial" w:cs="Arial"/>
          <w:sz w:val="20"/>
          <w:lang w:val="en-US"/>
        </w:rPr>
      </w:pPr>
      <w:r w:rsidRPr="008E6260">
        <w:rPr>
          <w:rFonts w:ascii="Arial" w:hAnsi="Arial" w:cs="Arial"/>
          <w:sz w:val="20"/>
          <w:lang w:val="en-US"/>
        </w:rPr>
        <w:t xml:space="preserve">In light of the Company's collaboration with </w:t>
      </w:r>
      <w:proofErr w:type="spellStart"/>
      <w:r w:rsidRPr="008E6260">
        <w:rPr>
          <w:rFonts w:ascii="Arial" w:hAnsi="Arial" w:cs="Arial"/>
          <w:sz w:val="20"/>
          <w:lang w:val="en-US"/>
        </w:rPr>
        <w:t>BDO</w:t>
      </w:r>
      <w:proofErr w:type="spellEnd"/>
      <w:r w:rsidRPr="008E6260">
        <w:rPr>
          <w:rFonts w:ascii="Arial" w:hAnsi="Arial" w:cs="Arial"/>
          <w:sz w:val="20"/>
          <w:lang w:val="en-US"/>
        </w:rPr>
        <w:t xml:space="preserve"> LLP's UK Life Sciences M&amp;A team regarding business development efforts in strategically important markets, the extraordinary general meeting unanimously resolved that the current auditor, </w:t>
      </w:r>
      <w:proofErr w:type="spellStart"/>
      <w:r w:rsidRPr="008E6260">
        <w:rPr>
          <w:rFonts w:ascii="Arial" w:hAnsi="Arial" w:cs="Arial"/>
          <w:sz w:val="20"/>
          <w:lang w:val="en-US"/>
        </w:rPr>
        <w:t>BDO</w:t>
      </w:r>
      <w:proofErr w:type="spellEnd"/>
      <w:r w:rsidRPr="008E6260">
        <w:rPr>
          <w:rFonts w:ascii="Arial" w:hAnsi="Arial" w:cs="Arial"/>
          <w:sz w:val="20"/>
          <w:lang w:val="en-US"/>
        </w:rPr>
        <w:t xml:space="preserve"> </w:t>
      </w:r>
      <w:proofErr w:type="spellStart"/>
      <w:r w:rsidRPr="008E6260">
        <w:rPr>
          <w:rFonts w:ascii="Arial" w:hAnsi="Arial" w:cs="Arial"/>
          <w:sz w:val="20"/>
          <w:lang w:val="en-US"/>
        </w:rPr>
        <w:t>Mälardalen</w:t>
      </w:r>
      <w:proofErr w:type="spellEnd"/>
      <w:r w:rsidRPr="008E6260">
        <w:rPr>
          <w:rFonts w:ascii="Arial" w:hAnsi="Arial" w:cs="Arial"/>
          <w:sz w:val="20"/>
          <w:lang w:val="en-US"/>
        </w:rPr>
        <w:t xml:space="preserve"> AB, shall resign from its engagement and that Azets Revision &amp; </w:t>
      </w:r>
      <w:proofErr w:type="spellStart"/>
      <w:r w:rsidRPr="008E6260">
        <w:rPr>
          <w:rFonts w:ascii="Arial" w:hAnsi="Arial" w:cs="Arial"/>
          <w:sz w:val="20"/>
          <w:lang w:val="en-US"/>
        </w:rPr>
        <w:t>Rådgivning</w:t>
      </w:r>
      <w:proofErr w:type="spellEnd"/>
      <w:r w:rsidRPr="008E6260">
        <w:rPr>
          <w:rFonts w:ascii="Arial" w:hAnsi="Arial" w:cs="Arial"/>
          <w:sz w:val="20"/>
          <w:lang w:val="en-US"/>
        </w:rPr>
        <w:t xml:space="preserve"> AB, reg. no. 559480-5169, shall instead be appointed as auditor, with Per Hammar as the auditor in charge.</w:t>
      </w:r>
    </w:p>
    <w:p w14:paraId="082BAEBF" w14:textId="77777777" w:rsidR="008E6260" w:rsidRPr="008E6260" w:rsidRDefault="008E6260" w:rsidP="008E6260">
      <w:pPr>
        <w:pStyle w:val="Liststycke"/>
        <w:rPr>
          <w:rFonts w:ascii="Arial" w:hAnsi="Arial" w:cs="Arial"/>
          <w:sz w:val="20"/>
          <w:lang w:val="en-US"/>
        </w:rPr>
      </w:pPr>
    </w:p>
    <w:p w14:paraId="35564509" w14:textId="45B61F96" w:rsidR="003258CE" w:rsidRPr="00B662DA" w:rsidRDefault="00B662DA" w:rsidP="007D67D6">
      <w:pPr>
        <w:pStyle w:val="Liststycke"/>
        <w:numPr>
          <w:ilvl w:val="0"/>
          <w:numId w:val="9"/>
        </w:numPr>
        <w:jc w:val="both"/>
        <w:rPr>
          <w:rFonts w:ascii="Arial" w:hAnsi="Arial" w:cs="Arial"/>
          <w:sz w:val="20"/>
          <w:lang w:val="en-US"/>
        </w:rPr>
      </w:pPr>
      <w:r w:rsidRPr="00B662DA">
        <w:rPr>
          <w:rFonts w:ascii="Arial" w:hAnsi="Arial" w:cs="Arial"/>
          <w:sz w:val="20"/>
          <w:lang w:val="en-US"/>
        </w:rPr>
        <w:t xml:space="preserve">It was resolved </w:t>
      </w:r>
      <w:r w:rsidRPr="002A4E9C">
        <w:rPr>
          <w:rFonts w:ascii="Arial" w:hAnsi="Arial" w:cs="Arial"/>
          <w:sz w:val="20"/>
          <w:lang w:val="en-US"/>
        </w:rPr>
        <w:t xml:space="preserve">unanimously </w:t>
      </w:r>
      <w:r w:rsidRPr="00B662DA">
        <w:rPr>
          <w:rFonts w:ascii="Arial" w:hAnsi="Arial" w:cs="Arial"/>
          <w:sz w:val="20"/>
          <w:lang w:val="en-US"/>
        </w:rPr>
        <w:t xml:space="preserve">that the merger plans regarding the absorption of the wholly owned subsidiaries Klaria Incentive AB, company reg.no. 559084-7793, Karessa Incentive AB, company reg.no. 559114-8514 och Karessa Pharma AB, company reg.no. 556966-7420, </w:t>
      </w:r>
      <w:r w:rsidR="002A4E9C">
        <w:rPr>
          <w:rFonts w:ascii="Arial" w:hAnsi="Arial" w:cs="Arial"/>
          <w:sz w:val="20"/>
          <w:lang w:val="en-US"/>
        </w:rPr>
        <w:t>established</w:t>
      </w:r>
      <w:r w:rsidRPr="00B662DA">
        <w:rPr>
          <w:rFonts w:ascii="Arial" w:hAnsi="Arial" w:cs="Arial"/>
          <w:color w:val="EE0000"/>
          <w:sz w:val="20"/>
          <w:lang w:val="en-US"/>
        </w:rPr>
        <w:t xml:space="preserve"> </w:t>
      </w:r>
      <w:r w:rsidRPr="00B662DA">
        <w:rPr>
          <w:rFonts w:ascii="Arial" w:hAnsi="Arial" w:cs="Arial"/>
          <w:sz w:val="20"/>
          <w:lang w:val="en-US"/>
        </w:rPr>
        <w:t xml:space="preserve">on May </w:t>
      </w:r>
      <w:r w:rsidR="00AD1400">
        <w:rPr>
          <w:rFonts w:ascii="Arial" w:hAnsi="Arial" w:cs="Arial"/>
          <w:sz w:val="20"/>
          <w:lang w:val="en-US"/>
        </w:rPr>
        <w:t xml:space="preserve">24, </w:t>
      </w:r>
      <w:r w:rsidRPr="00B662DA">
        <w:rPr>
          <w:rFonts w:ascii="Arial" w:hAnsi="Arial" w:cs="Arial"/>
          <w:sz w:val="20"/>
          <w:lang w:val="en-US"/>
        </w:rPr>
        <w:t xml:space="preserve">2025, shall be applicable in Klaria Pharma Holding AB (publ).  </w:t>
      </w:r>
    </w:p>
    <w:p w14:paraId="3C40D64D" w14:textId="77777777" w:rsidR="00B1394D" w:rsidRPr="00B662DA" w:rsidRDefault="00B1394D" w:rsidP="00B1394D">
      <w:pPr>
        <w:jc w:val="center"/>
        <w:rPr>
          <w:rFonts w:ascii="Arial" w:hAnsi="Arial" w:cs="Arial"/>
          <w:sz w:val="20"/>
          <w:szCs w:val="20"/>
          <w:lang w:val="en-US"/>
        </w:rPr>
      </w:pPr>
    </w:p>
    <w:p w14:paraId="0FDA14BC" w14:textId="77777777" w:rsidR="00B662DA" w:rsidRPr="00B662DA" w:rsidRDefault="00B662DA" w:rsidP="00B1394D">
      <w:pPr>
        <w:jc w:val="center"/>
        <w:rPr>
          <w:rFonts w:ascii="Arial" w:hAnsi="Arial" w:cs="Arial"/>
          <w:sz w:val="20"/>
          <w:szCs w:val="20"/>
          <w:lang w:val="en-US"/>
        </w:rPr>
      </w:pPr>
    </w:p>
    <w:p w14:paraId="7D5A05A5" w14:textId="31902BF9" w:rsidR="00B1394D" w:rsidRPr="00B662DA" w:rsidRDefault="00B1394D" w:rsidP="00B1394D">
      <w:pPr>
        <w:jc w:val="center"/>
        <w:rPr>
          <w:rFonts w:ascii="Arial" w:hAnsi="Arial" w:cs="Arial"/>
          <w:sz w:val="20"/>
          <w:szCs w:val="20"/>
          <w:lang w:val="en-US"/>
        </w:rPr>
      </w:pPr>
      <w:r w:rsidRPr="00B662DA">
        <w:rPr>
          <w:rFonts w:ascii="Arial" w:hAnsi="Arial" w:cs="Arial"/>
          <w:sz w:val="20"/>
          <w:szCs w:val="20"/>
          <w:lang w:val="en-US"/>
        </w:rPr>
        <w:t>Stockholm</w:t>
      </w:r>
      <w:r w:rsidR="00B662DA" w:rsidRPr="00B662DA">
        <w:rPr>
          <w:rFonts w:ascii="Arial" w:hAnsi="Arial" w:cs="Arial"/>
          <w:sz w:val="20"/>
          <w:szCs w:val="20"/>
          <w:lang w:val="en-US"/>
        </w:rPr>
        <w:t>, March 19, 2026</w:t>
      </w:r>
    </w:p>
    <w:p w14:paraId="01978C6C" w14:textId="77777777" w:rsidR="00B1394D" w:rsidRPr="00B662DA" w:rsidRDefault="00B1394D" w:rsidP="00B1394D">
      <w:pPr>
        <w:jc w:val="center"/>
        <w:rPr>
          <w:rFonts w:ascii="Arial" w:hAnsi="Arial" w:cs="Arial"/>
          <w:sz w:val="20"/>
          <w:szCs w:val="20"/>
          <w:lang w:val="en-US"/>
        </w:rPr>
      </w:pPr>
    </w:p>
    <w:p w14:paraId="2DF2B9EB" w14:textId="77777777" w:rsidR="00B1394D" w:rsidRPr="00B662DA" w:rsidRDefault="00B1394D" w:rsidP="00B1394D">
      <w:pPr>
        <w:jc w:val="center"/>
        <w:rPr>
          <w:rFonts w:ascii="Arial" w:hAnsi="Arial" w:cs="Arial"/>
          <w:sz w:val="20"/>
          <w:szCs w:val="20"/>
          <w:lang w:val="en-US"/>
        </w:rPr>
      </w:pPr>
      <w:r w:rsidRPr="00B662DA">
        <w:rPr>
          <w:rFonts w:ascii="Arial" w:hAnsi="Arial" w:cs="Arial"/>
          <w:sz w:val="20"/>
          <w:szCs w:val="20"/>
          <w:lang w:val="en-US"/>
        </w:rPr>
        <w:t>KLARIA PHARMA HOLDING AB (publ)</w:t>
      </w:r>
    </w:p>
    <w:p w14:paraId="53D32611" w14:textId="77777777" w:rsidR="00B1394D" w:rsidRPr="00B662DA" w:rsidRDefault="00B1394D" w:rsidP="00B1394D">
      <w:pPr>
        <w:jc w:val="center"/>
        <w:rPr>
          <w:rFonts w:ascii="Arial" w:hAnsi="Arial" w:cs="Arial"/>
          <w:sz w:val="20"/>
          <w:szCs w:val="20"/>
          <w:lang w:val="en-US"/>
        </w:rPr>
      </w:pPr>
    </w:p>
    <w:p w14:paraId="1C2A948F" w14:textId="31943974" w:rsidR="00B1394D" w:rsidRDefault="00B662DA" w:rsidP="00B1394D">
      <w:pPr>
        <w:jc w:val="center"/>
        <w:rPr>
          <w:rFonts w:ascii="Arial" w:hAnsi="Arial" w:cs="Arial"/>
          <w:sz w:val="20"/>
          <w:szCs w:val="20"/>
          <w:lang w:val="en-US"/>
        </w:rPr>
      </w:pPr>
      <w:r>
        <w:rPr>
          <w:rFonts w:ascii="Arial" w:hAnsi="Arial" w:cs="Arial"/>
          <w:sz w:val="20"/>
          <w:szCs w:val="20"/>
          <w:lang w:val="en-US"/>
        </w:rPr>
        <w:t>The board of directors</w:t>
      </w:r>
    </w:p>
    <w:p w14:paraId="14F2932D" w14:textId="77777777" w:rsidR="00B662DA" w:rsidRPr="00B662DA" w:rsidRDefault="00B662DA" w:rsidP="00B1394D">
      <w:pPr>
        <w:jc w:val="center"/>
        <w:rPr>
          <w:rFonts w:ascii="Arial" w:hAnsi="Arial" w:cs="Arial"/>
          <w:sz w:val="20"/>
          <w:szCs w:val="20"/>
          <w:lang w:val="en-US"/>
        </w:rPr>
      </w:pPr>
    </w:p>
    <w:p w14:paraId="78CE1066" w14:textId="77777777" w:rsidR="0034367E" w:rsidRPr="00B662DA" w:rsidRDefault="0034367E" w:rsidP="007D67D6">
      <w:pPr>
        <w:jc w:val="both"/>
        <w:rPr>
          <w:rFonts w:ascii="Arial" w:hAnsi="Arial" w:cs="Arial"/>
          <w:sz w:val="20"/>
          <w:szCs w:val="20"/>
          <w:lang w:val="en-US"/>
        </w:rPr>
      </w:pPr>
    </w:p>
    <w:p w14:paraId="02D5D6CD" w14:textId="4D36F564" w:rsidR="00B662DA" w:rsidRPr="00B662DA" w:rsidRDefault="00B662DA">
      <w:pPr>
        <w:jc w:val="both"/>
        <w:rPr>
          <w:rFonts w:ascii="Arial" w:hAnsi="Arial" w:cs="Arial"/>
          <w:sz w:val="20"/>
          <w:szCs w:val="20"/>
          <w:lang w:val="en-US"/>
        </w:rPr>
      </w:pPr>
      <w:r w:rsidRPr="00B662DA">
        <w:rPr>
          <w:rFonts w:ascii="Arial" w:hAnsi="Arial" w:cs="Arial"/>
          <w:sz w:val="20"/>
          <w:szCs w:val="20"/>
          <w:lang w:val="en-US"/>
        </w:rPr>
        <w:t>For more information, please visit Klaria Pharma Holding A</w:t>
      </w:r>
      <w:r>
        <w:rPr>
          <w:rFonts w:ascii="Arial" w:hAnsi="Arial" w:cs="Arial"/>
          <w:sz w:val="20"/>
          <w:szCs w:val="20"/>
          <w:lang w:val="en-US"/>
        </w:rPr>
        <w:t>B:</w:t>
      </w:r>
      <w:r w:rsidRPr="00B662DA">
        <w:rPr>
          <w:rFonts w:ascii="Arial" w:hAnsi="Arial" w:cs="Arial"/>
          <w:sz w:val="20"/>
          <w:szCs w:val="20"/>
          <w:lang w:val="en-US"/>
        </w:rPr>
        <w:t>s</w:t>
      </w:r>
      <w:r>
        <w:rPr>
          <w:rFonts w:ascii="Arial" w:hAnsi="Arial" w:cs="Arial"/>
          <w:sz w:val="20"/>
          <w:szCs w:val="20"/>
          <w:lang w:val="en-US"/>
        </w:rPr>
        <w:t xml:space="preserve"> webpage klaria.com or contact Scott Boyer, board member, Klaria Pharma Holding AB (publ), by phone: </w:t>
      </w:r>
      <w:r w:rsidRPr="00B662DA">
        <w:rPr>
          <w:rFonts w:ascii="Arial" w:hAnsi="Arial" w:cs="Arial"/>
          <w:sz w:val="20"/>
          <w:szCs w:val="20"/>
          <w:lang w:val="en-US"/>
        </w:rPr>
        <w:t>08-446429</w:t>
      </w:r>
      <w:r>
        <w:rPr>
          <w:rFonts w:ascii="Arial" w:hAnsi="Arial" w:cs="Arial"/>
          <w:sz w:val="20"/>
          <w:szCs w:val="20"/>
          <w:lang w:val="en-US"/>
        </w:rPr>
        <w:t xml:space="preserve">9 or </w:t>
      </w:r>
      <w:r w:rsidRPr="00B662DA">
        <w:rPr>
          <w:rFonts w:ascii="Arial" w:hAnsi="Arial" w:cs="Arial"/>
          <w:sz w:val="20"/>
          <w:szCs w:val="20"/>
          <w:lang w:val="en-US"/>
        </w:rPr>
        <w:t>e-</w:t>
      </w:r>
      <w:r>
        <w:rPr>
          <w:rFonts w:ascii="Arial" w:hAnsi="Arial" w:cs="Arial"/>
          <w:sz w:val="20"/>
          <w:szCs w:val="20"/>
          <w:lang w:val="en-US"/>
        </w:rPr>
        <w:t>mail</w:t>
      </w:r>
      <w:r w:rsidRPr="00B662DA">
        <w:rPr>
          <w:rFonts w:ascii="Arial" w:hAnsi="Arial" w:cs="Arial"/>
          <w:sz w:val="20"/>
          <w:szCs w:val="20"/>
          <w:lang w:val="en-US"/>
        </w:rPr>
        <w:t xml:space="preserve">: </w:t>
      </w:r>
      <w:hyperlink r:id="rId8" w:history="1">
        <w:r w:rsidRPr="00B662DA">
          <w:rPr>
            <w:rStyle w:val="Hyperlnk"/>
            <w:rFonts w:ascii="Arial" w:hAnsi="Arial" w:cs="Arial"/>
            <w:sz w:val="20"/>
            <w:szCs w:val="20"/>
            <w:lang w:val="en-US"/>
          </w:rPr>
          <w:t>scott.boyer@klaria.com</w:t>
        </w:r>
      </w:hyperlink>
      <w:r>
        <w:rPr>
          <w:rFonts w:ascii="Arial" w:hAnsi="Arial" w:cs="Arial"/>
          <w:sz w:val="20"/>
          <w:szCs w:val="20"/>
          <w:lang w:val="en-US"/>
        </w:rPr>
        <w:t xml:space="preserve">. </w:t>
      </w:r>
    </w:p>
    <w:sectPr w:rsidR="00B662DA" w:rsidRPr="00B662D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877C" w14:textId="77777777" w:rsidR="00132D59" w:rsidRDefault="00132D59" w:rsidP="003258CE">
      <w:r>
        <w:separator/>
      </w:r>
    </w:p>
  </w:endnote>
  <w:endnote w:type="continuationSeparator" w:id="0">
    <w:p w14:paraId="7664F79F" w14:textId="77777777" w:rsidR="00132D59" w:rsidRDefault="00132D59" w:rsidP="0032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E69A" w14:textId="3CB85908" w:rsidR="0034367E" w:rsidRDefault="0034367E" w:rsidP="0034367E">
    <w:pPr>
      <w:rPr>
        <w:rStyle w:val="Stark"/>
        <w:rFonts w:ascii="Arial" w:hAnsi="Arial" w:cs="Arial"/>
        <w:color w:val="000000"/>
        <w:sz w:val="15"/>
        <w:szCs w:val="15"/>
      </w:rPr>
    </w:pPr>
    <w:r>
      <w:rPr>
        <w:noProof/>
        <w:lang w:eastAsia="sv-SE"/>
      </w:rPr>
      <mc:AlternateContent>
        <mc:Choice Requires="wps">
          <w:drawing>
            <wp:anchor distT="0" distB="0" distL="114300" distR="114300" simplePos="0" relativeHeight="251659264" behindDoc="1" locked="0" layoutInCell="1" allowOverlap="1" wp14:anchorId="073C6100" wp14:editId="5401FCD1">
              <wp:simplePos x="0" y="0"/>
              <wp:positionH relativeFrom="page">
                <wp:posOffset>1365885</wp:posOffset>
              </wp:positionH>
              <wp:positionV relativeFrom="page">
                <wp:posOffset>9311640</wp:posOffset>
              </wp:positionV>
              <wp:extent cx="5086350" cy="0"/>
              <wp:effectExtent l="10160" t="11430" r="18415" b="1714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line">
                        <a:avLst/>
                      </a:prstGeom>
                      <a:noFill/>
                      <a:ln w="19812">
                        <a:solidFill>
                          <a:srgbClr val="0F9E6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65C41"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55pt,733.2pt" to="508.05pt,7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" strokecolor="#0f9e6d" strokeweight="1.56pt">
              <w10:wrap anchorx="page" anchory="page"/>
            </v:line>
          </w:pict>
        </mc:Fallback>
      </mc:AlternateContent>
    </w:r>
  </w:p>
  <w:p w14:paraId="7EDEC32B" w14:textId="77777777" w:rsidR="000E3C4B" w:rsidRPr="000E3C4B" w:rsidRDefault="000E3C4B" w:rsidP="000E3C4B">
    <w:pPr>
      <w:pStyle w:val="Sidfot"/>
      <w:rPr>
        <w:rFonts w:ascii="Arial" w:hAnsi="Arial" w:cs="Arial"/>
        <w:b/>
        <w:bCs/>
        <w:color w:val="000000"/>
        <w:sz w:val="15"/>
        <w:szCs w:val="15"/>
        <w:lang w:val="en-US"/>
      </w:rPr>
    </w:pPr>
    <w:r w:rsidRPr="000E3C4B">
      <w:rPr>
        <w:rFonts w:ascii="Arial" w:hAnsi="Arial" w:cs="Arial"/>
        <w:b/>
        <w:bCs/>
        <w:color w:val="000000"/>
        <w:sz w:val="15"/>
        <w:szCs w:val="15"/>
        <w:lang w:val="en-US"/>
      </w:rPr>
      <w:t>About Klaria Pharma Holding AB</w:t>
    </w:r>
  </w:p>
  <w:p w14:paraId="42F24FCB" w14:textId="77777777" w:rsidR="000E3C4B" w:rsidRPr="000E3C4B" w:rsidRDefault="000E3C4B" w:rsidP="000E3C4B">
    <w:pPr>
      <w:pStyle w:val="Sidfot"/>
      <w:rPr>
        <w:rFonts w:ascii="Arial" w:hAnsi="Arial" w:cs="Arial"/>
        <w:color w:val="000000"/>
        <w:sz w:val="15"/>
        <w:szCs w:val="15"/>
      </w:rPr>
    </w:pPr>
    <w:r w:rsidRPr="000E3C4B">
      <w:rPr>
        <w:rFonts w:ascii="Arial" w:hAnsi="Arial" w:cs="Arial"/>
        <w:color w:val="000000"/>
        <w:sz w:val="15"/>
        <w:szCs w:val="15"/>
        <w:lang w:val="en-US"/>
      </w:rPr>
      <w:t xml:space="preserve">Klaria (Klaria Pharma Holding AB) is a Swedish listed pharmaceutical company that develops innovative, fast-acting products. By combining a patented technology – a film that adheres to the oral mucosa – with well-established substances, the company has developed a drug delivery concept with numerous advantages and potential applications. Klaria is listed on First North Growth Market under the ticker symbol KLAR. </w:t>
    </w:r>
    <w:proofErr w:type="spellStart"/>
    <w:r w:rsidRPr="000E3C4B">
      <w:rPr>
        <w:rFonts w:ascii="Arial" w:hAnsi="Arial" w:cs="Arial"/>
        <w:color w:val="000000"/>
        <w:sz w:val="15"/>
        <w:szCs w:val="15"/>
        <w:lang w:val="en-US"/>
      </w:rPr>
      <w:t>FNCA</w:t>
    </w:r>
    <w:proofErr w:type="spellEnd"/>
    <w:r w:rsidRPr="000E3C4B">
      <w:rPr>
        <w:rFonts w:ascii="Arial" w:hAnsi="Arial" w:cs="Arial"/>
        <w:color w:val="000000"/>
        <w:sz w:val="15"/>
        <w:szCs w:val="15"/>
        <w:lang w:val="en-US"/>
      </w:rPr>
      <w:t xml:space="preserve"> Sweden is the Certified Adviser (info@fnca.se, +46 8 528 00 399) for Klaria Pharma Holding AB. </w:t>
    </w:r>
    <w:r w:rsidRPr="000E3C4B">
      <w:rPr>
        <w:rFonts w:ascii="Arial" w:hAnsi="Arial" w:cs="Arial"/>
        <w:color w:val="000000"/>
        <w:sz w:val="15"/>
        <w:szCs w:val="15"/>
      </w:rPr>
      <w:t xml:space="preserve">For </w:t>
    </w:r>
    <w:proofErr w:type="spellStart"/>
    <w:r w:rsidRPr="000E3C4B">
      <w:rPr>
        <w:rFonts w:ascii="Arial" w:hAnsi="Arial" w:cs="Arial"/>
        <w:color w:val="000000"/>
        <w:sz w:val="15"/>
        <w:szCs w:val="15"/>
      </w:rPr>
      <w:t>more</w:t>
    </w:r>
    <w:proofErr w:type="spellEnd"/>
    <w:r w:rsidRPr="000E3C4B">
      <w:rPr>
        <w:rFonts w:ascii="Arial" w:hAnsi="Arial" w:cs="Arial"/>
        <w:color w:val="000000"/>
        <w:sz w:val="15"/>
        <w:szCs w:val="15"/>
      </w:rPr>
      <w:t xml:space="preserve"> information, </w:t>
    </w:r>
    <w:proofErr w:type="spellStart"/>
    <w:r w:rsidRPr="000E3C4B">
      <w:rPr>
        <w:rFonts w:ascii="Arial" w:hAnsi="Arial" w:cs="Arial"/>
        <w:color w:val="000000"/>
        <w:sz w:val="15"/>
        <w:szCs w:val="15"/>
      </w:rPr>
      <w:t>please</w:t>
    </w:r>
    <w:proofErr w:type="spellEnd"/>
    <w:r w:rsidRPr="000E3C4B">
      <w:rPr>
        <w:rFonts w:ascii="Arial" w:hAnsi="Arial" w:cs="Arial"/>
        <w:color w:val="000000"/>
        <w:sz w:val="15"/>
        <w:szCs w:val="15"/>
      </w:rPr>
      <w:t xml:space="preserve"> visit </w:t>
    </w:r>
    <w:hyperlink r:id="rId1" w:tgtFrame="_blank" w:history="1">
      <w:r w:rsidRPr="000E3C4B">
        <w:rPr>
          <w:rStyle w:val="Hyperlnk"/>
          <w:rFonts w:ascii="Arial" w:hAnsi="Arial" w:cs="Arial"/>
          <w:sz w:val="15"/>
          <w:szCs w:val="15"/>
        </w:rPr>
        <w:t>www.klaria.com</w:t>
      </w:r>
    </w:hyperlink>
    <w:r w:rsidRPr="000E3C4B">
      <w:rPr>
        <w:rFonts w:ascii="Arial" w:hAnsi="Arial" w:cs="Arial"/>
        <w:color w:val="000000"/>
        <w:sz w:val="15"/>
        <w:szCs w:val="15"/>
      </w:rPr>
      <w:t>.</w:t>
    </w:r>
  </w:p>
  <w:p w14:paraId="19196A08" w14:textId="77777777" w:rsidR="0034367E" w:rsidRDefault="003436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4A76" w14:textId="77777777" w:rsidR="00132D59" w:rsidRDefault="00132D59" w:rsidP="003258CE">
      <w:r>
        <w:separator/>
      </w:r>
    </w:p>
  </w:footnote>
  <w:footnote w:type="continuationSeparator" w:id="0">
    <w:p w14:paraId="7981641C" w14:textId="77777777" w:rsidR="00132D59" w:rsidRDefault="00132D59" w:rsidP="0032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7386" w14:textId="700EF4F5" w:rsidR="003258CE" w:rsidRPr="003258CE" w:rsidRDefault="003258CE" w:rsidP="003258CE">
    <w:pPr>
      <w:pStyle w:val="Sidhuvud"/>
    </w:pPr>
    <w:r>
      <w:rPr>
        <w:noProof/>
        <w:sz w:val="20"/>
      </w:rPr>
      <w:drawing>
        <wp:inline distT="0" distB="0" distL="0" distR="0" wp14:anchorId="08D8512B" wp14:editId="01C68448">
          <wp:extent cx="1523999" cy="1158240"/>
          <wp:effectExtent l="0" t="0" r="0" b="0"/>
          <wp:docPr id="1" name="image1.png" descr="En bild som visar Grafik, Teckensnitt, grafisk design,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En bild som visar Grafik, Teckensnitt, grafisk design, cirkel&#10;&#10;AI-genererat innehåll kan vara felaktigt."/>
                  <pic:cNvPicPr/>
                </pic:nvPicPr>
                <pic:blipFill>
                  <a:blip r:embed="rId1" cstate="print"/>
                  <a:stretch>
                    <a:fillRect/>
                  </a:stretch>
                </pic:blipFill>
                <pic:spPr>
                  <a:xfrm>
                    <a:off x="0" y="0"/>
                    <a:ext cx="1523999" cy="1158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8E4"/>
    <w:multiLevelType w:val="multilevel"/>
    <w:tmpl w:val="8E18933A"/>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pStyle w:val="Rubrik4"/>
      <w:lvlText w:val="%1.%2.%3.%4"/>
      <w:lvlJc w:val="left"/>
      <w:pPr>
        <w:ind w:left="851" w:hanging="851"/>
      </w:pPr>
      <w:rPr>
        <w:rFonts w:hint="default"/>
      </w:rPr>
    </w:lvl>
    <w:lvl w:ilvl="4">
      <w:start w:val="1"/>
      <w:numFmt w:val="decimal"/>
      <w:pStyle w:val="Rubrik5"/>
      <w:lvlText w:val="%1.%2.%3.%4.%5"/>
      <w:lvlJc w:val="left"/>
      <w:pPr>
        <w:ind w:left="851" w:hanging="851"/>
      </w:pPr>
      <w:rPr>
        <w:rFonts w:hint="default"/>
      </w:rPr>
    </w:lvl>
    <w:lvl w:ilvl="5">
      <w:start w:val="1"/>
      <w:numFmt w:val="decimal"/>
      <w:pStyle w:val="Rubrik6"/>
      <w:lvlText w:val="%1.%2.%3.%4.%5.%6"/>
      <w:lvlJc w:val="left"/>
      <w:pPr>
        <w:ind w:left="851" w:hanging="851"/>
      </w:pPr>
      <w:rPr>
        <w:rFonts w:hint="default"/>
      </w:rPr>
    </w:lvl>
    <w:lvl w:ilvl="6">
      <w:start w:val="1"/>
      <w:numFmt w:val="decimal"/>
      <w:pStyle w:val="Rubrik7"/>
      <w:lvlText w:val="%1.%2.%3.%4.%5.%6.%7"/>
      <w:lvlJc w:val="left"/>
      <w:pPr>
        <w:ind w:left="851" w:hanging="851"/>
      </w:pPr>
      <w:rPr>
        <w:rFonts w:hint="default"/>
      </w:rPr>
    </w:lvl>
    <w:lvl w:ilvl="7">
      <w:start w:val="1"/>
      <w:numFmt w:val="decimal"/>
      <w:pStyle w:val="Rubrik8"/>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42BC5FBB"/>
    <w:multiLevelType w:val="hybridMultilevel"/>
    <w:tmpl w:val="B1CEA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04196836">
    <w:abstractNumId w:val="0"/>
  </w:num>
  <w:num w:numId="2" w16cid:durableId="453404864">
    <w:abstractNumId w:val="0"/>
  </w:num>
  <w:num w:numId="3" w16cid:durableId="947154694">
    <w:abstractNumId w:val="0"/>
  </w:num>
  <w:num w:numId="4" w16cid:durableId="1634630059">
    <w:abstractNumId w:val="0"/>
  </w:num>
  <w:num w:numId="5" w16cid:durableId="156531441">
    <w:abstractNumId w:val="0"/>
  </w:num>
  <w:num w:numId="6" w16cid:durableId="559827699">
    <w:abstractNumId w:val="0"/>
  </w:num>
  <w:num w:numId="7" w16cid:durableId="825587281">
    <w:abstractNumId w:val="0"/>
  </w:num>
  <w:num w:numId="8" w16cid:durableId="1221404277">
    <w:abstractNumId w:val="0"/>
  </w:num>
  <w:num w:numId="9" w16cid:durableId="67210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CE"/>
    <w:rsid w:val="00025903"/>
    <w:rsid w:val="000C3751"/>
    <w:rsid w:val="000E3C4B"/>
    <w:rsid w:val="00132D59"/>
    <w:rsid w:val="001B045E"/>
    <w:rsid w:val="001D1846"/>
    <w:rsid w:val="00262CAA"/>
    <w:rsid w:val="002A4E9C"/>
    <w:rsid w:val="00305B4E"/>
    <w:rsid w:val="003258CE"/>
    <w:rsid w:val="0034367E"/>
    <w:rsid w:val="00376430"/>
    <w:rsid w:val="003774BC"/>
    <w:rsid w:val="003D6FD3"/>
    <w:rsid w:val="003F345D"/>
    <w:rsid w:val="0044747E"/>
    <w:rsid w:val="00492CEC"/>
    <w:rsid w:val="00497581"/>
    <w:rsid w:val="004D62F2"/>
    <w:rsid w:val="005D1751"/>
    <w:rsid w:val="005F1E8F"/>
    <w:rsid w:val="005F6EA7"/>
    <w:rsid w:val="00611AFB"/>
    <w:rsid w:val="00645325"/>
    <w:rsid w:val="00657398"/>
    <w:rsid w:val="00697C89"/>
    <w:rsid w:val="006A533A"/>
    <w:rsid w:val="00755BD8"/>
    <w:rsid w:val="00793F69"/>
    <w:rsid w:val="007D67D6"/>
    <w:rsid w:val="0080336A"/>
    <w:rsid w:val="008B5C19"/>
    <w:rsid w:val="008C36E4"/>
    <w:rsid w:val="008E5D3C"/>
    <w:rsid w:val="008E6260"/>
    <w:rsid w:val="0099672C"/>
    <w:rsid w:val="009B081A"/>
    <w:rsid w:val="00A451BC"/>
    <w:rsid w:val="00AD1400"/>
    <w:rsid w:val="00B1394D"/>
    <w:rsid w:val="00B662DA"/>
    <w:rsid w:val="00B946BA"/>
    <w:rsid w:val="00CC314E"/>
    <w:rsid w:val="00D51DC3"/>
    <w:rsid w:val="00DD768E"/>
    <w:rsid w:val="00DE1FDD"/>
    <w:rsid w:val="00E018A2"/>
    <w:rsid w:val="00F454A4"/>
    <w:rsid w:val="00FC4A8C"/>
    <w:rsid w:val="00FD4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7A769"/>
  <w15:chartTrackingRefBased/>
  <w15:docId w15:val="{0604A15C-EC27-4AAF-A72D-B2C488F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Rubrik1">
    <w:name w:val="heading 1"/>
    <w:basedOn w:val="Normal"/>
    <w:next w:val="Brdtext"/>
    <w:link w:val="Rubrik1Char"/>
    <w:qFormat/>
    <w:rsid w:val="00DD768E"/>
    <w:pPr>
      <w:keepNext/>
      <w:numPr>
        <w:numId w:val="8"/>
      </w:numPr>
      <w:spacing w:before="480" w:after="60" w:line="360" w:lineRule="atLeast"/>
      <w:outlineLvl w:val="0"/>
    </w:pPr>
    <w:rPr>
      <w:rFonts w:eastAsiaTheme="minorHAnsi" w:cs="Book Antiqua"/>
      <w:b/>
      <w:bCs/>
    </w:rPr>
  </w:style>
  <w:style w:type="paragraph" w:styleId="Rubrik2">
    <w:name w:val="heading 2"/>
    <w:basedOn w:val="Normal"/>
    <w:link w:val="Rubrik2Char"/>
    <w:qFormat/>
    <w:rsid w:val="00DD768E"/>
    <w:pPr>
      <w:numPr>
        <w:ilvl w:val="1"/>
        <w:numId w:val="8"/>
      </w:numPr>
      <w:spacing w:before="180" w:after="60" w:line="360" w:lineRule="atLeast"/>
      <w:outlineLvl w:val="1"/>
    </w:pPr>
    <w:rPr>
      <w:rFonts w:eastAsiaTheme="minorHAnsi" w:cs="Arial"/>
    </w:rPr>
  </w:style>
  <w:style w:type="paragraph" w:styleId="Rubrik3">
    <w:name w:val="heading 3"/>
    <w:basedOn w:val="Normal"/>
    <w:link w:val="Rubrik3Char"/>
    <w:qFormat/>
    <w:rsid w:val="00DD768E"/>
    <w:pPr>
      <w:numPr>
        <w:ilvl w:val="2"/>
        <w:numId w:val="8"/>
      </w:numPr>
      <w:spacing w:before="480" w:after="60" w:line="360" w:lineRule="atLeast"/>
      <w:outlineLvl w:val="2"/>
    </w:pPr>
    <w:rPr>
      <w:rFonts w:eastAsiaTheme="minorHAnsi"/>
    </w:rPr>
  </w:style>
  <w:style w:type="paragraph" w:styleId="Rubrik4">
    <w:name w:val="heading 4"/>
    <w:basedOn w:val="Normal"/>
    <w:next w:val="Normal"/>
    <w:link w:val="Rubrik4Char"/>
    <w:qFormat/>
    <w:rsid w:val="00DD768E"/>
    <w:pPr>
      <w:keepNext/>
      <w:numPr>
        <w:ilvl w:val="3"/>
        <w:numId w:val="8"/>
      </w:numPr>
      <w:spacing w:before="480" w:after="60" w:line="360" w:lineRule="atLeast"/>
      <w:outlineLvl w:val="3"/>
    </w:pPr>
    <w:rPr>
      <w:rFonts w:eastAsiaTheme="minorHAnsi"/>
      <w:bCs/>
      <w:szCs w:val="28"/>
    </w:rPr>
  </w:style>
  <w:style w:type="paragraph" w:styleId="Rubrik5">
    <w:name w:val="heading 5"/>
    <w:basedOn w:val="Normal"/>
    <w:next w:val="Normal"/>
    <w:link w:val="Rubrik5Char"/>
    <w:qFormat/>
    <w:rsid w:val="00DD768E"/>
    <w:pPr>
      <w:numPr>
        <w:ilvl w:val="4"/>
        <w:numId w:val="8"/>
      </w:numPr>
      <w:spacing w:before="480" w:after="60" w:line="360" w:lineRule="atLeast"/>
      <w:outlineLvl w:val="4"/>
    </w:pPr>
    <w:rPr>
      <w:rFonts w:eastAsiaTheme="minorHAnsi"/>
      <w:b/>
      <w:bCs/>
      <w:i/>
      <w:iCs/>
      <w:sz w:val="26"/>
      <w:szCs w:val="26"/>
    </w:rPr>
  </w:style>
  <w:style w:type="paragraph" w:styleId="Rubrik6">
    <w:name w:val="heading 6"/>
    <w:basedOn w:val="Normal"/>
    <w:next w:val="Normal"/>
    <w:link w:val="Rubrik6Char"/>
    <w:qFormat/>
    <w:rsid w:val="00DD768E"/>
    <w:pPr>
      <w:numPr>
        <w:ilvl w:val="5"/>
        <w:numId w:val="8"/>
      </w:numPr>
      <w:spacing w:before="480" w:after="60" w:line="360" w:lineRule="atLeast"/>
      <w:outlineLvl w:val="5"/>
    </w:pPr>
    <w:rPr>
      <w:b/>
      <w:bCs/>
      <w:sz w:val="22"/>
      <w:szCs w:val="22"/>
    </w:rPr>
  </w:style>
  <w:style w:type="paragraph" w:styleId="Rubrik7">
    <w:name w:val="heading 7"/>
    <w:basedOn w:val="Normal"/>
    <w:next w:val="Normal"/>
    <w:link w:val="Rubrik7Char"/>
    <w:qFormat/>
    <w:rsid w:val="00DD768E"/>
    <w:pPr>
      <w:numPr>
        <w:ilvl w:val="6"/>
        <w:numId w:val="8"/>
      </w:numPr>
      <w:spacing w:before="480" w:after="60" w:line="360" w:lineRule="atLeast"/>
      <w:outlineLvl w:val="6"/>
    </w:pPr>
  </w:style>
  <w:style w:type="paragraph" w:styleId="Rubrik8">
    <w:name w:val="heading 8"/>
    <w:basedOn w:val="Normal"/>
    <w:next w:val="Normal"/>
    <w:link w:val="Rubrik8Char"/>
    <w:qFormat/>
    <w:rsid w:val="00DD768E"/>
    <w:pPr>
      <w:numPr>
        <w:ilvl w:val="7"/>
        <w:numId w:val="8"/>
      </w:numPr>
      <w:spacing w:before="480" w:after="60" w:line="360" w:lineRule="atLeast"/>
      <w:outlineLvl w:val="7"/>
    </w:pPr>
    <w:rPr>
      <w:i/>
      <w:iCs/>
    </w:rPr>
  </w:style>
  <w:style w:type="paragraph" w:styleId="Rubrik9">
    <w:name w:val="heading 9"/>
    <w:basedOn w:val="Normal"/>
    <w:next w:val="Normal"/>
    <w:link w:val="Rubrik9Char"/>
    <w:qFormat/>
    <w:rsid w:val="00DD768E"/>
    <w:pPr>
      <w:spacing w:before="480" w:after="60" w:line="360" w:lineRule="atLeast"/>
      <w:ind w:left="851" w:hanging="851"/>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drag">
    <w:name w:val="Indrag"/>
    <w:basedOn w:val="Indragetstycke"/>
    <w:link w:val="IndragChar"/>
    <w:qFormat/>
    <w:rsid w:val="00DD768E"/>
    <w:pPr>
      <w:pBdr>
        <w:top w:val="none" w:sz="0" w:space="0" w:color="auto"/>
        <w:left w:val="none" w:sz="0" w:space="0" w:color="auto"/>
        <w:bottom w:val="none" w:sz="0" w:space="0" w:color="auto"/>
        <w:right w:val="none" w:sz="0" w:space="0" w:color="auto"/>
      </w:pBdr>
      <w:spacing w:before="180" w:after="60" w:line="360" w:lineRule="atLeast"/>
      <w:ind w:left="851" w:right="0"/>
    </w:pPr>
    <w:rPr>
      <w:rFonts w:ascii="Times New Roman" w:eastAsiaTheme="minorHAnsi" w:hAnsi="Times New Roman" w:cs="Times New Roman"/>
      <w:i w:val="0"/>
      <w:iCs w:val="0"/>
      <w:color w:val="auto"/>
      <w:szCs w:val="20"/>
      <w:lang w:eastAsia="en-GB"/>
    </w:rPr>
  </w:style>
  <w:style w:type="character" w:customStyle="1" w:styleId="IndragChar">
    <w:name w:val="Indrag Char"/>
    <w:link w:val="Indrag"/>
    <w:rsid w:val="00DD768E"/>
    <w:rPr>
      <w:rFonts w:eastAsiaTheme="minorHAnsi"/>
      <w:szCs w:val="20"/>
      <w:lang w:eastAsia="en-GB"/>
    </w:rPr>
  </w:style>
  <w:style w:type="paragraph" w:styleId="Indragetstycke">
    <w:name w:val="Block Text"/>
    <w:basedOn w:val="Normal"/>
    <w:uiPriority w:val="99"/>
    <w:semiHidden/>
    <w:unhideWhenUsed/>
    <w:rsid w:val="00DD768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customStyle="1" w:styleId="Adress">
    <w:name w:val="Adress"/>
    <w:uiPriority w:val="1"/>
    <w:qFormat/>
    <w:rsid w:val="00DD768E"/>
    <w:pPr>
      <w:ind w:left="851" w:hanging="851"/>
    </w:pPr>
    <w:rPr>
      <w:lang w:eastAsia="sv-SE"/>
    </w:rPr>
  </w:style>
  <w:style w:type="paragraph" w:customStyle="1" w:styleId="BrevRubrik">
    <w:name w:val="BrevRubrik"/>
    <w:basedOn w:val="Rubrik1"/>
    <w:link w:val="BrevRubrikChar"/>
    <w:uiPriority w:val="1"/>
    <w:qFormat/>
    <w:rsid w:val="00DD768E"/>
    <w:pPr>
      <w:numPr>
        <w:numId w:val="0"/>
      </w:numPr>
    </w:pPr>
  </w:style>
  <w:style w:type="character" w:customStyle="1" w:styleId="BrevRubrikChar">
    <w:name w:val="BrevRubrik Char"/>
    <w:basedOn w:val="Rubrik1Char"/>
    <w:link w:val="BrevRubrik"/>
    <w:uiPriority w:val="1"/>
    <w:rsid w:val="00DD768E"/>
    <w:rPr>
      <w:rFonts w:eastAsiaTheme="minorHAnsi" w:cs="Book Antiqua"/>
      <w:b/>
      <w:bCs/>
    </w:rPr>
  </w:style>
  <w:style w:type="character" w:customStyle="1" w:styleId="Rubrik1Char">
    <w:name w:val="Rubrik 1 Char"/>
    <w:link w:val="Rubrik1"/>
    <w:rsid w:val="00DD768E"/>
    <w:rPr>
      <w:rFonts w:eastAsiaTheme="minorHAnsi" w:cs="Book Antiqua"/>
      <w:b/>
      <w:bCs/>
    </w:rPr>
  </w:style>
  <w:style w:type="paragraph" w:styleId="Brdtext">
    <w:name w:val="Body Text"/>
    <w:basedOn w:val="Normal"/>
    <w:link w:val="BrdtextChar"/>
    <w:qFormat/>
    <w:rsid w:val="008B5C19"/>
    <w:pPr>
      <w:spacing w:before="180" w:after="60" w:line="360" w:lineRule="atLeast"/>
    </w:pPr>
    <w:rPr>
      <w:rFonts w:ascii="Book Antiqua" w:eastAsiaTheme="minorHAnsi" w:hAnsi="Book Antiqua"/>
    </w:rPr>
  </w:style>
  <w:style w:type="character" w:customStyle="1" w:styleId="BrdtextChar">
    <w:name w:val="Brödtext Char"/>
    <w:basedOn w:val="Standardstycketeckensnitt"/>
    <w:link w:val="Brdtext"/>
    <w:rsid w:val="008B5C19"/>
    <w:rPr>
      <w:rFonts w:ascii="Book Antiqua" w:eastAsiaTheme="minorHAnsi" w:hAnsi="Book Antiqua"/>
    </w:rPr>
  </w:style>
  <w:style w:type="character" w:customStyle="1" w:styleId="Rubrik2Char">
    <w:name w:val="Rubrik 2 Char"/>
    <w:link w:val="Rubrik2"/>
    <w:rsid w:val="00DD768E"/>
    <w:rPr>
      <w:rFonts w:eastAsiaTheme="minorHAnsi" w:cs="Arial"/>
    </w:rPr>
  </w:style>
  <w:style w:type="character" w:customStyle="1" w:styleId="Rubrik3Char">
    <w:name w:val="Rubrik 3 Char"/>
    <w:link w:val="Rubrik3"/>
    <w:rsid w:val="00DD768E"/>
    <w:rPr>
      <w:rFonts w:eastAsiaTheme="minorHAnsi"/>
    </w:rPr>
  </w:style>
  <w:style w:type="character" w:customStyle="1" w:styleId="Rubrik4Char">
    <w:name w:val="Rubrik 4 Char"/>
    <w:link w:val="Rubrik4"/>
    <w:rsid w:val="00DD768E"/>
    <w:rPr>
      <w:rFonts w:eastAsiaTheme="minorHAnsi"/>
      <w:bCs/>
      <w:szCs w:val="28"/>
    </w:rPr>
  </w:style>
  <w:style w:type="character" w:customStyle="1" w:styleId="Rubrik5Char">
    <w:name w:val="Rubrik 5 Char"/>
    <w:link w:val="Rubrik5"/>
    <w:rsid w:val="00DD768E"/>
    <w:rPr>
      <w:rFonts w:eastAsiaTheme="minorHAnsi"/>
      <w:b/>
      <w:bCs/>
      <w:i/>
      <w:iCs/>
      <w:sz w:val="26"/>
      <w:szCs w:val="26"/>
    </w:rPr>
  </w:style>
  <w:style w:type="character" w:customStyle="1" w:styleId="Rubrik6Char">
    <w:name w:val="Rubrik 6 Char"/>
    <w:link w:val="Rubrik6"/>
    <w:rsid w:val="00DD768E"/>
    <w:rPr>
      <w:b/>
      <w:bCs/>
      <w:sz w:val="22"/>
      <w:szCs w:val="22"/>
    </w:rPr>
  </w:style>
  <w:style w:type="character" w:customStyle="1" w:styleId="Rubrik7Char">
    <w:name w:val="Rubrik 7 Char"/>
    <w:link w:val="Rubrik7"/>
    <w:rsid w:val="00DD768E"/>
  </w:style>
  <w:style w:type="character" w:customStyle="1" w:styleId="Rubrik8Char">
    <w:name w:val="Rubrik 8 Char"/>
    <w:link w:val="Rubrik8"/>
    <w:rsid w:val="00DD768E"/>
    <w:rPr>
      <w:i/>
      <w:iCs/>
    </w:rPr>
  </w:style>
  <w:style w:type="character" w:customStyle="1" w:styleId="Rubrik9Char">
    <w:name w:val="Rubrik 9 Char"/>
    <w:link w:val="Rubrik9"/>
    <w:rsid w:val="00DD768E"/>
    <w:rPr>
      <w:rFonts w:ascii="Arial" w:hAnsi="Arial" w:cs="Arial"/>
      <w:sz w:val="22"/>
      <w:szCs w:val="22"/>
    </w:rPr>
  </w:style>
  <w:style w:type="paragraph" w:styleId="Liststycke">
    <w:name w:val="List Paragraph"/>
    <w:basedOn w:val="Normal"/>
    <w:uiPriority w:val="34"/>
    <w:qFormat/>
    <w:rsid w:val="00DD768E"/>
    <w:pPr>
      <w:spacing w:before="480" w:after="60" w:line="360" w:lineRule="atLeast"/>
      <w:ind w:left="720"/>
      <w:contextualSpacing/>
    </w:pPr>
    <w:rPr>
      <w:szCs w:val="20"/>
    </w:rPr>
  </w:style>
  <w:style w:type="paragraph" w:styleId="Rubrik">
    <w:name w:val="Title"/>
    <w:basedOn w:val="Normal"/>
    <w:next w:val="Normal"/>
    <w:link w:val="RubrikChar"/>
    <w:uiPriority w:val="10"/>
    <w:qFormat/>
    <w:rsid w:val="003258CE"/>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258C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258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258C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3258C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258CE"/>
    <w:rPr>
      <w:i/>
      <w:iCs/>
      <w:color w:val="404040" w:themeColor="text1" w:themeTint="BF"/>
    </w:rPr>
  </w:style>
  <w:style w:type="character" w:styleId="Starkbetoning">
    <w:name w:val="Intense Emphasis"/>
    <w:basedOn w:val="Standardstycketeckensnitt"/>
    <w:uiPriority w:val="21"/>
    <w:qFormat/>
    <w:rsid w:val="003258CE"/>
    <w:rPr>
      <w:i/>
      <w:iCs/>
      <w:color w:val="0F4761" w:themeColor="accent1" w:themeShade="BF"/>
    </w:rPr>
  </w:style>
  <w:style w:type="paragraph" w:styleId="Starktcitat">
    <w:name w:val="Intense Quote"/>
    <w:basedOn w:val="Normal"/>
    <w:next w:val="Normal"/>
    <w:link w:val="StarktcitatChar"/>
    <w:uiPriority w:val="30"/>
    <w:qFormat/>
    <w:rsid w:val="00325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258CE"/>
    <w:rPr>
      <w:i/>
      <w:iCs/>
      <w:color w:val="0F4761" w:themeColor="accent1" w:themeShade="BF"/>
    </w:rPr>
  </w:style>
  <w:style w:type="character" w:styleId="Starkreferens">
    <w:name w:val="Intense Reference"/>
    <w:basedOn w:val="Standardstycketeckensnitt"/>
    <w:uiPriority w:val="32"/>
    <w:qFormat/>
    <w:rsid w:val="003258CE"/>
    <w:rPr>
      <w:b/>
      <w:bCs/>
      <w:smallCaps/>
      <w:color w:val="0F4761" w:themeColor="accent1" w:themeShade="BF"/>
      <w:spacing w:val="5"/>
    </w:rPr>
  </w:style>
  <w:style w:type="paragraph" w:styleId="Sidhuvud">
    <w:name w:val="header"/>
    <w:basedOn w:val="Normal"/>
    <w:link w:val="SidhuvudChar"/>
    <w:uiPriority w:val="99"/>
    <w:unhideWhenUsed/>
    <w:rsid w:val="003258CE"/>
    <w:pPr>
      <w:tabs>
        <w:tab w:val="center" w:pos="4536"/>
        <w:tab w:val="right" w:pos="9072"/>
      </w:tabs>
    </w:pPr>
  </w:style>
  <w:style w:type="character" w:customStyle="1" w:styleId="SidhuvudChar">
    <w:name w:val="Sidhuvud Char"/>
    <w:basedOn w:val="Standardstycketeckensnitt"/>
    <w:link w:val="Sidhuvud"/>
    <w:uiPriority w:val="99"/>
    <w:rsid w:val="003258CE"/>
  </w:style>
  <w:style w:type="paragraph" w:styleId="Sidfot">
    <w:name w:val="footer"/>
    <w:basedOn w:val="Normal"/>
    <w:link w:val="SidfotChar"/>
    <w:uiPriority w:val="99"/>
    <w:unhideWhenUsed/>
    <w:rsid w:val="003258CE"/>
    <w:pPr>
      <w:tabs>
        <w:tab w:val="center" w:pos="4536"/>
        <w:tab w:val="right" w:pos="9072"/>
      </w:tabs>
    </w:pPr>
  </w:style>
  <w:style w:type="character" w:customStyle="1" w:styleId="SidfotChar">
    <w:name w:val="Sidfot Char"/>
    <w:basedOn w:val="Standardstycketeckensnitt"/>
    <w:link w:val="Sidfot"/>
    <w:uiPriority w:val="99"/>
    <w:rsid w:val="003258CE"/>
  </w:style>
  <w:style w:type="character" w:styleId="Hyperlnk">
    <w:name w:val="Hyperlink"/>
    <w:basedOn w:val="Standardstycketeckensnitt"/>
    <w:uiPriority w:val="99"/>
    <w:unhideWhenUsed/>
    <w:rsid w:val="003258CE"/>
    <w:rPr>
      <w:color w:val="467886" w:themeColor="hyperlink"/>
      <w:u w:val="single"/>
    </w:rPr>
  </w:style>
  <w:style w:type="character" w:styleId="Olstomnmnande">
    <w:name w:val="Unresolved Mention"/>
    <w:basedOn w:val="Standardstycketeckensnitt"/>
    <w:uiPriority w:val="99"/>
    <w:semiHidden/>
    <w:unhideWhenUsed/>
    <w:rsid w:val="003258CE"/>
    <w:rPr>
      <w:color w:val="605E5C"/>
      <w:shd w:val="clear" w:color="auto" w:fill="E1DFDD"/>
    </w:rPr>
  </w:style>
  <w:style w:type="character" w:styleId="Stark">
    <w:name w:val="Strong"/>
    <w:basedOn w:val="Standardstycketeckensnitt"/>
    <w:uiPriority w:val="22"/>
    <w:qFormat/>
    <w:rsid w:val="0034367E"/>
    <w:rPr>
      <w:b/>
      <w:bCs/>
    </w:rPr>
  </w:style>
  <w:style w:type="character" w:styleId="Betoning">
    <w:name w:val="Emphasis"/>
    <w:basedOn w:val="Standardstycketeckensnitt"/>
    <w:uiPriority w:val="20"/>
    <w:qFormat/>
    <w:rsid w:val="0034367E"/>
    <w:rPr>
      <w:i/>
      <w:iCs/>
    </w:rPr>
  </w:style>
  <w:style w:type="paragraph" w:styleId="Normalwebb">
    <w:name w:val="Normal (Web)"/>
    <w:basedOn w:val="Normal"/>
    <w:uiPriority w:val="99"/>
    <w:semiHidden/>
    <w:unhideWhenUsed/>
    <w:rsid w:val="003F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boyer@klaria.com" TargetMode="External"/><Relationship Id="rId3" Type="http://schemas.openxmlformats.org/officeDocument/2006/relationships/settings" Target="settings.xml"/><Relationship Id="rId7" Type="http://schemas.openxmlformats.org/officeDocument/2006/relationships/hyperlink" Target="http://www.klar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la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255</Words>
  <Characters>1357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Larsson</dc:creator>
  <cp:keywords/>
  <dc:description/>
  <cp:lastModifiedBy>Granskare</cp:lastModifiedBy>
  <cp:revision>6</cp:revision>
  <cp:lastPrinted>2026-03-19T10:39:00Z</cp:lastPrinted>
  <dcterms:created xsi:type="dcterms:W3CDTF">2026-03-19T08:39:00Z</dcterms:created>
  <dcterms:modified xsi:type="dcterms:W3CDTF">2026-03-19T13:05:00Z</dcterms:modified>
</cp:coreProperties>
</file>